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CC85" w14:textId="544FED90" w:rsidR="005160F3" w:rsidRDefault="00CA7C4B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机器人学院</w:t>
      </w:r>
      <w:r w:rsidR="00F90D90">
        <w:rPr>
          <w:rFonts w:ascii="宋体" w:eastAsia="宋体" w:hAnsi="宋体" w:hint="eastAsia"/>
          <w:b/>
          <w:bCs/>
          <w:sz w:val="40"/>
          <w:szCs w:val="44"/>
        </w:rPr>
        <w:t>2</w:t>
      </w:r>
      <w:r w:rsidR="00F90D90">
        <w:rPr>
          <w:rFonts w:ascii="宋体" w:eastAsia="宋体" w:hAnsi="宋体"/>
          <w:b/>
          <w:bCs/>
          <w:sz w:val="40"/>
          <w:szCs w:val="44"/>
        </w:rPr>
        <w:t>020</w:t>
      </w:r>
      <w:r w:rsidR="00F90D90">
        <w:rPr>
          <w:rFonts w:ascii="宋体" w:eastAsia="宋体" w:hAnsi="宋体" w:hint="eastAsia"/>
          <w:b/>
          <w:bCs/>
          <w:sz w:val="40"/>
          <w:szCs w:val="44"/>
        </w:rPr>
        <w:t>年</w:t>
      </w:r>
      <w:r>
        <w:rPr>
          <w:rFonts w:ascii="宋体" w:eastAsia="宋体" w:hAnsi="宋体" w:hint="eastAsia"/>
          <w:b/>
          <w:bCs/>
          <w:sz w:val="40"/>
          <w:szCs w:val="44"/>
        </w:rPr>
        <w:t>安全生产月活动方案</w:t>
      </w:r>
    </w:p>
    <w:p w14:paraId="1EB8EE46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3799B2BF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按照《东北大学关于开展</w:t>
      </w:r>
      <w:r>
        <w:rPr>
          <w:rFonts w:ascii="宋体" w:eastAsia="宋体" w:hAnsi="宋体"/>
          <w:sz w:val="28"/>
          <w:szCs w:val="28"/>
        </w:rPr>
        <w:t>2020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安全生产月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和</w:t>
      </w:r>
      <w:r>
        <w:rPr>
          <w:rFonts w:ascii="宋体" w:eastAsia="宋体" w:hAnsi="宋体" w:hint="eastAsia"/>
          <w:sz w:val="28"/>
          <w:szCs w:val="28"/>
        </w:rPr>
        <w:t>“安全生产校园行”活动的通知》（东大安全字〔</w:t>
      </w:r>
      <w:r>
        <w:rPr>
          <w:rFonts w:ascii="宋体" w:eastAsia="宋体" w:hAnsi="宋体"/>
          <w:sz w:val="28"/>
          <w:szCs w:val="28"/>
        </w:rPr>
        <w:t>2020</w:t>
      </w:r>
      <w:r>
        <w:rPr>
          <w:rFonts w:ascii="宋体" w:eastAsia="宋体" w:hAnsi="宋体"/>
          <w:sz w:val="28"/>
          <w:szCs w:val="28"/>
        </w:rPr>
        <w:t>〕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号</w:t>
      </w:r>
      <w:r>
        <w:rPr>
          <w:rFonts w:ascii="宋体" w:eastAsia="宋体" w:hAnsi="宋体" w:hint="eastAsia"/>
          <w:sz w:val="28"/>
          <w:szCs w:val="28"/>
        </w:rPr>
        <w:t>）文件精神，为进一步提升学院安全管理水平，提高学院师生安全素质，保持学院安全稳定，结合学院工作实际，特制定本次安全生产月活动方案：</w:t>
      </w:r>
    </w:p>
    <w:p w14:paraId="1E6B0F86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一、指导思想</w:t>
      </w:r>
    </w:p>
    <w:p w14:paraId="0C3F3BC2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以习近平新时代中国特色社会主义思想为指导，</w:t>
      </w:r>
      <w:r>
        <w:rPr>
          <w:rFonts w:ascii="宋体" w:eastAsia="宋体" w:hAnsi="宋体"/>
          <w:sz w:val="28"/>
          <w:szCs w:val="28"/>
        </w:rPr>
        <w:t>认真贯彻落实习近</w:t>
      </w:r>
      <w:r>
        <w:rPr>
          <w:rFonts w:ascii="宋体" w:eastAsia="宋体" w:hAnsi="宋体" w:hint="eastAsia"/>
          <w:sz w:val="28"/>
          <w:szCs w:val="28"/>
        </w:rPr>
        <w:t>平总书记“从根本上消除事故隐患，有效遏制重特大事故发生”的重要指示精神，着眼加强疫情防控常态化条件下安全生产工作。通过开展教育培训、隐患曝光、问题整改、案例警示、知识普及等宣传教育活动，树牢安全发展理念，压紧压实安全管理责任，深入排查安全风险隐患，扎实推进问题整改，增强师生安全意识，坚决遏制事故发生，切实维护师生生命财产安全。</w:t>
      </w:r>
    </w:p>
    <w:p w14:paraId="70E43E2A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二、活动主题与时间</w:t>
      </w:r>
    </w:p>
    <w:p w14:paraId="7F31D667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本次安全生产月活动</w:t>
      </w:r>
      <w:r>
        <w:rPr>
          <w:rFonts w:ascii="宋体" w:eastAsia="宋体" w:hAnsi="宋体" w:hint="eastAsia"/>
          <w:sz w:val="28"/>
          <w:szCs w:val="28"/>
        </w:rPr>
        <w:t>以“消除事故隐患，筑牢安全防线”为主题，活动时间为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日至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>日。</w:t>
      </w:r>
    </w:p>
    <w:p w14:paraId="35FB2514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三、主要任务</w:t>
      </w:r>
    </w:p>
    <w:p w14:paraId="7ECA4D40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本次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安全生产月</w:t>
      </w:r>
      <w:r>
        <w:rPr>
          <w:rFonts w:ascii="宋体" w:eastAsia="宋体" w:hAnsi="宋体" w:hint="eastAsia"/>
          <w:sz w:val="28"/>
          <w:szCs w:val="28"/>
        </w:rPr>
        <w:t>”活动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/>
          <w:sz w:val="28"/>
          <w:szCs w:val="28"/>
        </w:rPr>
        <w:t>将重点抓好以下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项工作：</w:t>
      </w:r>
    </w:p>
    <w:p w14:paraId="32027A0D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一</w:t>
      </w:r>
      <w:r>
        <w:rPr>
          <w:rFonts w:ascii="宋体" w:eastAsia="宋体" w:hAnsi="宋体"/>
          <w:sz w:val="28"/>
          <w:szCs w:val="28"/>
        </w:rPr>
        <w:t>是</w:t>
      </w:r>
      <w:r>
        <w:rPr>
          <w:rFonts w:ascii="宋体" w:eastAsia="宋体" w:hAnsi="宋体" w:hint="eastAsia"/>
          <w:sz w:val="28"/>
          <w:szCs w:val="28"/>
        </w:rPr>
        <w:t>开展复工复课等疫情安全防控、食品安全、消防安全为重点的安全知识宣传教育活动，增强师生安全防范意识；</w:t>
      </w:r>
    </w:p>
    <w:p w14:paraId="24110A7C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二是</w:t>
      </w:r>
      <w:r>
        <w:rPr>
          <w:rFonts w:ascii="宋体" w:eastAsia="宋体" w:hAnsi="宋体" w:hint="eastAsia"/>
          <w:sz w:val="28"/>
          <w:szCs w:val="28"/>
        </w:rPr>
        <w:t>组织学院安全大检查，及时发现并消除安全隐患；</w:t>
      </w:r>
    </w:p>
    <w:p w14:paraId="3CCBEEA5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三是</w:t>
      </w:r>
      <w:r>
        <w:rPr>
          <w:rFonts w:ascii="宋体" w:eastAsia="宋体" w:hAnsi="宋体" w:hint="eastAsia"/>
          <w:sz w:val="28"/>
          <w:szCs w:val="28"/>
        </w:rPr>
        <w:t>安全管理工作无小事，时时处处是大事，根据学院当前安全管理上的不足之处查缺补漏，进一步完善学院安全管理制度，形成严密的安全管理责任体系。</w:t>
      </w:r>
    </w:p>
    <w:p w14:paraId="768F013C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四、方案实施办法及措施</w:t>
      </w:r>
    </w:p>
    <w:p w14:paraId="672F5E12" w14:textId="77777777" w:rsidR="005160F3" w:rsidRDefault="00CA7C4B">
      <w:pPr>
        <w:spacing w:beforeLines="50" w:before="156" w:afterLines="50" w:after="156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</w:t>
      </w:r>
      <w:r>
        <w:rPr>
          <w:rFonts w:ascii="宋体" w:eastAsia="宋体" w:hAnsi="宋体" w:hint="eastAsia"/>
          <w:b/>
          <w:bCs/>
          <w:sz w:val="28"/>
          <w:szCs w:val="28"/>
        </w:rPr>
        <w:t>、开展教职工安全知识答题活动</w:t>
      </w:r>
    </w:p>
    <w:p w14:paraId="1F38BB5F" w14:textId="77777777" w:rsidR="005160F3" w:rsidRDefault="00CA7C4B">
      <w:pPr>
        <w:widowControl/>
        <w:spacing w:line="408" w:lineRule="auto"/>
        <w:ind w:firstLine="56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全院教师利用手机或电脑参加安全知识线上答题活动，答题时间为：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2020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日至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30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日。</w:t>
      </w:r>
      <w:r>
        <w:rPr>
          <w:rFonts w:ascii="Calibri" w:eastAsia="宋体" w:hAnsi="Calibri" w:cs="Calibri"/>
          <w:color w:val="000000"/>
          <w:kern w:val="0"/>
          <w:szCs w:val="21"/>
        </w:rPr>
        <w:t xml:space="preserve"> </w:t>
      </w:r>
    </w:p>
    <w:p w14:paraId="5E78F564" w14:textId="77777777" w:rsidR="005160F3" w:rsidRDefault="00CA7C4B">
      <w:pPr>
        <w:widowControl/>
        <w:spacing w:line="408" w:lineRule="auto"/>
        <w:ind w:firstLine="56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教职工可利用手机微信扫一扫功能，扫描二维码或电脑输入答题网址进入答题界面，填写部门、姓名等个人信息后开始答题活动。</w:t>
      </w:r>
      <w:r>
        <w:rPr>
          <w:rFonts w:ascii="Calibri" w:eastAsia="宋体" w:hAnsi="Calibri" w:cs="Calibri"/>
          <w:color w:val="000000"/>
          <w:kern w:val="0"/>
          <w:szCs w:val="21"/>
        </w:rPr>
        <w:t xml:space="preserve"> </w:t>
      </w:r>
    </w:p>
    <w:p w14:paraId="616ADAE9" w14:textId="77777777" w:rsidR="005160F3" w:rsidRDefault="00CA7C4B">
      <w:pPr>
        <w:widowControl/>
        <w:spacing w:line="408" w:lineRule="auto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（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）东北大学安全知识答题活动二维码</w:t>
      </w:r>
      <w:r>
        <w:rPr>
          <w:rFonts w:ascii="Calibri" w:eastAsia="宋体" w:hAnsi="Calibri" w:cs="Calibri"/>
          <w:color w:val="000000"/>
          <w:kern w:val="0"/>
          <w:szCs w:val="21"/>
        </w:rPr>
        <w:t xml:space="preserve"> </w:t>
      </w:r>
    </w:p>
    <w:p w14:paraId="5B5D17D3" w14:textId="77777777" w:rsidR="005160F3" w:rsidRDefault="00CA7C4B">
      <w:pPr>
        <w:widowControl/>
        <w:spacing w:line="408" w:lineRule="auto"/>
        <w:ind w:firstLine="56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6C59DCEB" wp14:editId="4E7D19AF">
            <wp:extent cx="1400175" cy="1000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EB2C" w14:textId="77777777" w:rsidR="005160F3" w:rsidRDefault="00CA7C4B">
      <w:pPr>
        <w:widowControl/>
        <w:spacing w:line="560" w:lineRule="atLeast"/>
        <w:rPr>
          <w:rFonts w:ascii="宋体" w:eastAsia="宋体" w:hAnsi="宋体" w:cs="Calibri"/>
          <w:color w:val="000000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（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）东北大学安全知识答题活动网址：</w:t>
      </w:r>
    </w:p>
    <w:p w14:paraId="36B5B194" w14:textId="77777777" w:rsidR="005160F3" w:rsidRDefault="00CA7C4B">
      <w:pPr>
        <w:widowControl/>
        <w:spacing w:line="560" w:lineRule="atLeast"/>
        <w:rPr>
          <w:rFonts w:ascii="Calibri" w:eastAsia="宋体" w:hAnsi="Calibri" w:cs="Calibri"/>
          <w:color w:val="000000"/>
          <w:kern w:val="0"/>
          <w:szCs w:val="21"/>
        </w:rPr>
      </w:pPr>
      <w:hyperlink r:id="rId8" w:history="1">
        <w:r>
          <w:rPr>
            <w:rStyle w:val="a7"/>
            <w:rFonts w:ascii="Calibri" w:eastAsia="宋体" w:hAnsi="Calibri" w:cs="Calibri"/>
            <w:kern w:val="0"/>
            <w:sz w:val="30"/>
            <w:szCs w:val="30"/>
          </w:rPr>
          <w:t>https://ks.wjx.top/jq/78631446.aspx</w:t>
        </w:r>
      </w:hyperlink>
    </w:p>
    <w:p w14:paraId="736A5640" w14:textId="77777777" w:rsidR="005160F3" w:rsidRDefault="00CA7C4B">
      <w:pPr>
        <w:spacing w:beforeLines="50" w:before="156" w:afterLines="50" w:after="156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、安全标准化建设继续贯彻执行。</w:t>
      </w:r>
    </w:p>
    <w:p w14:paraId="517BCD22" w14:textId="77777777" w:rsidR="005160F3" w:rsidRDefault="00CA7C4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通过本</w:t>
      </w:r>
      <w:r>
        <w:rPr>
          <w:rFonts w:ascii="宋体" w:eastAsia="宋体" w:hAnsi="宋体" w:hint="eastAsia"/>
          <w:sz w:val="28"/>
          <w:szCs w:val="28"/>
        </w:rPr>
        <w:t>次“安全生产月”活动，学院将进一步落实学院安全管理标准</w:t>
      </w:r>
      <w:r>
        <w:rPr>
          <w:rFonts w:ascii="宋体" w:eastAsia="宋体" w:hAnsi="宋体" w:hint="eastAsia"/>
          <w:sz w:val="28"/>
          <w:szCs w:val="28"/>
        </w:rPr>
        <w:lastRenderedPageBreak/>
        <w:t>化建设：</w:t>
      </w:r>
    </w:p>
    <w:p w14:paraId="1579832C" w14:textId="77777777" w:rsidR="005160F3" w:rsidRDefault="00CA7C4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）加强隐患排查。</w:t>
      </w:r>
    </w:p>
    <w:p w14:paraId="71A9DF16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学院将于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日下午进行全院安全检查，针对学院各房间的消防安全、用电安全等统一排查</w:t>
      </w:r>
    </w:p>
    <w:p w14:paraId="1CE0405C" w14:textId="77777777" w:rsidR="005160F3" w:rsidRDefault="00CA7C4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）各办公室、实验室安全日查材料更新。</w:t>
      </w:r>
    </w:p>
    <w:p w14:paraId="6211DC84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针对已有教职工复工之办公室，须提交《机器人学院网格化安全责任人日</w:t>
      </w:r>
      <w:r>
        <w:rPr>
          <w:rFonts w:ascii="宋体" w:eastAsia="宋体" w:hAnsi="宋体"/>
          <w:sz w:val="28"/>
          <w:szCs w:val="28"/>
        </w:rPr>
        <w:t>(</w:t>
      </w:r>
      <w:r>
        <w:rPr>
          <w:rFonts w:ascii="宋体" w:eastAsia="宋体" w:hAnsi="宋体"/>
          <w:sz w:val="28"/>
          <w:szCs w:val="28"/>
        </w:rPr>
        <w:t>周</w:t>
      </w:r>
      <w:r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/>
          <w:sz w:val="28"/>
          <w:szCs w:val="28"/>
        </w:rPr>
        <w:t>查隐患记录</w:t>
      </w:r>
      <w:r>
        <w:rPr>
          <w:rFonts w:ascii="宋体" w:eastAsia="宋体" w:hAnsi="宋体" w:hint="eastAsia"/>
          <w:sz w:val="28"/>
          <w:szCs w:val="28"/>
        </w:rPr>
        <w:t>》（截止至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日）。</w:t>
      </w:r>
    </w:p>
    <w:p w14:paraId="62459EA6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针对已恢复开放之实验室，须提交《机器人学院网格化安全责任人日</w:t>
      </w:r>
      <w:r>
        <w:rPr>
          <w:rFonts w:ascii="宋体" w:eastAsia="宋体" w:hAnsi="宋体"/>
          <w:sz w:val="28"/>
          <w:szCs w:val="28"/>
        </w:rPr>
        <w:t>(</w:t>
      </w:r>
      <w:r>
        <w:rPr>
          <w:rFonts w:ascii="宋体" w:eastAsia="宋体" w:hAnsi="宋体"/>
          <w:sz w:val="28"/>
          <w:szCs w:val="28"/>
        </w:rPr>
        <w:t>周</w:t>
      </w:r>
      <w:r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/>
          <w:sz w:val="28"/>
          <w:szCs w:val="28"/>
        </w:rPr>
        <w:t>查隐患记录</w:t>
      </w:r>
      <w:r>
        <w:rPr>
          <w:rFonts w:ascii="宋体" w:eastAsia="宋体" w:hAnsi="宋体" w:hint="eastAsia"/>
          <w:sz w:val="28"/>
          <w:szCs w:val="28"/>
        </w:rPr>
        <w:t>》（截止至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26</w:t>
      </w:r>
      <w:r>
        <w:rPr>
          <w:rFonts w:ascii="宋体" w:eastAsia="宋体" w:hAnsi="宋体" w:hint="eastAsia"/>
          <w:sz w:val="28"/>
          <w:szCs w:val="28"/>
        </w:rPr>
        <w:t>日）以及《安全教育培训记录》（截止至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每</w:t>
      </w:r>
      <w:r>
        <w:rPr>
          <w:rFonts w:ascii="宋体" w:eastAsia="宋体" w:hAnsi="宋体" w:hint="eastAsia"/>
          <w:sz w:val="28"/>
          <w:szCs w:val="28"/>
        </w:rPr>
        <w:t>季度</w:t>
      </w:r>
      <w:r>
        <w:rPr>
          <w:rFonts w:ascii="宋体" w:eastAsia="宋体" w:hAnsi="宋体" w:hint="eastAsia"/>
          <w:sz w:val="28"/>
          <w:szCs w:val="28"/>
        </w:rPr>
        <w:t>一次）。</w:t>
      </w:r>
    </w:p>
    <w:p w14:paraId="23E43952" w14:textId="77777777" w:rsidR="005160F3" w:rsidRDefault="00CA7C4B">
      <w:pPr>
        <w:spacing w:beforeLines="50" w:before="156" w:afterLines="50" w:after="156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、认真组织安全培训，强化师生安全意识。</w:t>
      </w:r>
    </w:p>
    <w:p w14:paraId="0577D1AA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学院将聘请安全专家于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16</w:t>
      </w:r>
      <w:r>
        <w:rPr>
          <w:rFonts w:ascii="宋体" w:eastAsia="宋体" w:hAnsi="宋体" w:hint="eastAsia"/>
          <w:sz w:val="28"/>
          <w:szCs w:val="28"/>
        </w:rPr>
        <w:t>日开展专题安全知识培训会，培训会以视频会议的方式进行，会议号为：</w:t>
      </w:r>
      <w:r>
        <w:rPr>
          <w:rFonts w:ascii="宋体" w:eastAsia="宋体" w:hAnsi="宋体" w:cs="宋体"/>
          <w:sz w:val="24"/>
          <w:szCs w:val="24"/>
        </w:rPr>
        <w:t>931 827 827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60B31630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此外，</w:t>
      </w:r>
      <w:r>
        <w:rPr>
          <w:rFonts w:ascii="宋体" w:eastAsia="宋体" w:hAnsi="宋体" w:hint="eastAsia"/>
          <w:b/>
          <w:bCs/>
          <w:sz w:val="28"/>
          <w:szCs w:val="28"/>
        </w:rPr>
        <w:t>各研究生实验室应至少组织一次安全教育培训</w:t>
      </w:r>
      <w:r>
        <w:rPr>
          <w:rFonts w:ascii="宋体" w:eastAsia="宋体" w:hAnsi="宋体" w:hint="eastAsia"/>
          <w:sz w:val="28"/>
          <w:szCs w:val="28"/>
        </w:rPr>
        <w:t>，培训须指导教师在场，若有学生暂未返校，可通过视频会议等方式开展线上培训。培训应秉持认真负责的态度认真进行，</w:t>
      </w:r>
      <w:r>
        <w:rPr>
          <w:rFonts w:ascii="宋体" w:eastAsia="宋体" w:hAnsi="宋体" w:hint="eastAsia"/>
          <w:b/>
          <w:bCs/>
          <w:sz w:val="28"/>
          <w:szCs w:val="28"/>
        </w:rPr>
        <w:t>并以实验室为单位上交《机器人学院安全教育培训记录》以及视频会议截图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1670874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安全教育培训内容可参考安委会网站安全教育视频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习近平总书记关于安全生产重要论述，以及疫情安全防控相关政策、食品安全、消防安全等</w:t>
      </w:r>
      <w:r>
        <w:rPr>
          <w:rFonts w:ascii="宋体" w:eastAsia="宋体" w:hAnsi="宋体" w:hint="eastAsia"/>
          <w:sz w:val="28"/>
          <w:szCs w:val="28"/>
        </w:rPr>
        <w:t>）。</w:t>
      </w:r>
    </w:p>
    <w:p w14:paraId="78BC1BE2" w14:textId="77777777" w:rsidR="005160F3" w:rsidRDefault="00CA7C4B">
      <w:pPr>
        <w:rPr>
          <w:rFonts w:ascii="宋体" w:eastAsia="宋体" w:hAnsi="宋体"/>
          <w:sz w:val="28"/>
          <w:szCs w:val="28"/>
        </w:rPr>
      </w:pPr>
      <w:hyperlink r:id="rId9" w:history="1">
        <w:r>
          <w:rPr>
            <w:rStyle w:val="a7"/>
            <w:rFonts w:ascii="宋体" w:eastAsia="宋体" w:hAnsi="宋体"/>
            <w:sz w:val="28"/>
            <w:szCs w:val="28"/>
          </w:rPr>
          <w:t>http://www.osc.neu.edu.cn/2020/0605/c4125a172695/page.htm</w:t>
        </w:r>
      </w:hyperlink>
    </w:p>
    <w:p w14:paraId="6386B3D2" w14:textId="77777777" w:rsidR="005160F3" w:rsidRDefault="00CA7C4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。</w:t>
      </w:r>
    </w:p>
    <w:p w14:paraId="41AD6FE8" w14:textId="77777777" w:rsidR="005160F3" w:rsidRDefault="00CA7C4B">
      <w:pPr>
        <w:spacing w:beforeLines="50" w:before="156" w:afterLines="50" w:after="156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lastRenderedPageBreak/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、进行安全知识、案例汇编</w:t>
      </w:r>
    </w:p>
    <w:p w14:paraId="35AAF159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学院将举办安全知识、案例汇编活动，请实验室安全联络人以实验室为单位，于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日前上交本次“安全生产月”活动中学习到的安全知识或安全警示案例（不少于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字），学院将汇编成册后统一下发。</w:t>
      </w:r>
    </w:p>
    <w:p w14:paraId="79F9A38B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7903FEE2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295619D1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67292830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30F79B4C" w14:textId="77777777" w:rsidR="005160F3" w:rsidRDefault="00CA7C4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机器人科学与工程学院</w:t>
      </w:r>
    </w:p>
    <w:p w14:paraId="260D6EA1" w14:textId="77777777" w:rsidR="005160F3" w:rsidRDefault="00CA7C4B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2020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15</w:t>
      </w:r>
      <w:r>
        <w:rPr>
          <w:rFonts w:ascii="宋体" w:eastAsia="宋体" w:hAnsi="宋体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sectPr w:rsidR="0051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24621" w14:textId="77777777" w:rsidR="00CA7C4B" w:rsidRDefault="00CA7C4B" w:rsidP="00F90D90">
      <w:r>
        <w:separator/>
      </w:r>
    </w:p>
  </w:endnote>
  <w:endnote w:type="continuationSeparator" w:id="0">
    <w:p w14:paraId="0608478E" w14:textId="77777777" w:rsidR="00CA7C4B" w:rsidRDefault="00CA7C4B" w:rsidP="00F9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E11F8" w14:textId="77777777" w:rsidR="00CA7C4B" w:rsidRDefault="00CA7C4B" w:rsidP="00F90D90">
      <w:r>
        <w:separator/>
      </w:r>
    </w:p>
  </w:footnote>
  <w:footnote w:type="continuationSeparator" w:id="0">
    <w:p w14:paraId="1B26D118" w14:textId="77777777" w:rsidR="00CA7C4B" w:rsidRDefault="00CA7C4B" w:rsidP="00F9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10"/>
    <w:rsid w:val="00025242"/>
    <w:rsid w:val="000274AA"/>
    <w:rsid w:val="00067A07"/>
    <w:rsid w:val="000844FE"/>
    <w:rsid w:val="00097C75"/>
    <w:rsid w:val="000A4ED2"/>
    <w:rsid w:val="000B1ABD"/>
    <w:rsid w:val="000B58E5"/>
    <w:rsid w:val="0010475F"/>
    <w:rsid w:val="00160342"/>
    <w:rsid w:val="001B0D99"/>
    <w:rsid w:val="001B2033"/>
    <w:rsid w:val="001B611D"/>
    <w:rsid w:val="00200AD0"/>
    <w:rsid w:val="002074B6"/>
    <w:rsid w:val="002144E8"/>
    <w:rsid w:val="00216D23"/>
    <w:rsid w:val="00235BEF"/>
    <w:rsid w:val="00241367"/>
    <w:rsid w:val="00261A58"/>
    <w:rsid w:val="00274ED4"/>
    <w:rsid w:val="00276D9C"/>
    <w:rsid w:val="002A38CF"/>
    <w:rsid w:val="002B3698"/>
    <w:rsid w:val="002C508B"/>
    <w:rsid w:val="002E1DA8"/>
    <w:rsid w:val="002E65F0"/>
    <w:rsid w:val="00303B35"/>
    <w:rsid w:val="0032661C"/>
    <w:rsid w:val="003600DC"/>
    <w:rsid w:val="00367D5E"/>
    <w:rsid w:val="0038526D"/>
    <w:rsid w:val="003C489F"/>
    <w:rsid w:val="003D1BDC"/>
    <w:rsid w:val="003E16F0"/>
    <w:rsid w:val="003E44C2"/>
    <w:rsid w:val="003F01E8"/>
    <w:rsid w:val="00404B0B"/>
    <w:rsid w:val="00430831"/>
    <w:rsid w:val="00444747"/>
    <w:rsid w:val="004840F6"/>
    <w:rsid w:val="00484BB3"/>
    <w:rsid w:val="00491371"/>
    <w:rsid w:val="00495A93"/>
    <w:rsid w:val="0049606F"/>
    <w:rsid w:val="004A5AF5"/>
    <w:rsid w:val="004C7F7A"/>
    <w:rsid w:val="004D438C"/>
    <w:rsid w:val="004F0660"/>
    <w:rsid w:val="004F18A6"/>
    <w:rsid w:val="004F2A4F"/>
    <w:rsid w:val="00503F64"/>
    <w:rsid w:val="00515949"/>
    <w:rsid w:val="005160F3"/>
    <w:rsid w:val="00535768"/>
    <w:rsid w:val="00570BEB"/>
    <w:rsid w:val="00581489"/>
    <w:rsid w:val="005A5F49"/>
    <w:rsid w:val="005A6E9E"/>
    <w:rsid w:val="00610CA5"/>
    <w:rsid w:val="00646833"/>
    <w:rsid w:val="006A3818"/>
    <w:rsid w:val="006E6F01"/>
    <w:rsid w:val="00700312"/>
    <w:rsid w:val="00770D30"/>
    <w:rsid w:val="0077208F"/>
    <w:rsid w:val="0077659A"/>
    <w:rsid w:val="007A2BF2"/>
    <w:rsid w:val="007A3B4A"/>
    <w:rsid w:val="007D39C2"/>
    <w:rsid w:val="007D420B"/>
    <w:rsid w:val="007E750D"/>
    <w:rsid w:val="008556D8"/>
    <w:rsid w:val="00860A8C"/>
    <w:rsid w:val="008657FF"/>
    <w:rsid w:val="00872757"/>
    <w:rsid w:val="00874DD1"/>
    <w:rsid w:val="008C52BA"/>
    <w:rsid w:val="008F33D2"/>
    <w:rsid w:val="009117CD"/>
    <w:rsid w:val="00925DDB"/>
    <w:rsid w:val="00926FAF"/>
    <w:rsid w:val="00935A9F"/>
    <w:rsid w:val="00950954"/>
    <w:rsid w:val="00961F7A"/>
    <w:rsid w:val="009A1C6B"/>
    <w:rsid w:val="009B7477"/>
    <w:rsid w:val="009C3AEF"/>
    <w:rsid w:val="009C3EE3"/>
    <w:rsid w:val="00A52BF8"/>
    <w:rsid w:val="00A56EAF"/>
    <w:rsid w:val="00AC1445"/>
    <w:rsid w:val="00AE22C0"/>
    <w:rsid w:val="00AE3BA9"/>
    <w:rsid w:val="00B111D9"/>
    <w:rsid w:val="00B248A4"/>
    <w:rsid w:val="00B3025B"/>
    <w:rsid w:val="00B412BE"/>
    <w:rsid w:val="00BC0468"/>
    <w:rsid w:val="00BC1C10"/>
    <w:rsid w:val="00BF32F5"/>
    <w:rsid w:val="00C25145"/>
    <w:rsid w:val="00C32373"/>
    <w:rsid w:val="00C538BC"/>
    <w:rsid w:val="00C807EB"/>
    <w:rsid w:val="00CA06DB"/>
    <w:rsid w:val="00CA34DA"/>
    <w:rsid w:val="00CA43EA"/>
    <w:rsid w:val="00CA6AE5"/>
    <w:rsid w:val="00CA7C4B"/>
    <w:rsid w:val="00CD6EDF"/>
    <w:rsid w:val="00CE3651"/>
    <w:rsid w:val="00D1507A"/>
    <w:rsid w:val="00D454D1"/>
    <w:rsid w:val="00D4714D"/>
    <w:rsid w:val="00D60A15"/>
    <w:rsid w:val="00DA4B10"/>
    <w:rsid w:val="00E20EA0"/>
    <w:rsid w:val="00E576D2"/>
    <w:rsid w:val="00E60BC0"/>
    <w:rsid w:val="00E61B6D"/>
    <w:rsid w:val="00E82226"/>
    <w:rsid w:val="00EA5AE1"/>
    <w:rsid w:val="00EB42E8"/>
    <w:rsid w:val="00EB4A22"/>
    <w:rsid w:val="00EC3B66"/>
    <w:rsid w:val="00EC7278"/>
    <w:rsid w:val="00F23F25"/>
    <w:rsid w:val="00F26F0F"/>
    <w:rsid w:val="00F8519F"/>
    <w:rsid w:val="00F90D90"/>
    <w:rsid w:val="00FB4427"/>
    <w:rsid w:val="00FC46F5"/>
    <w:rsid w:val="00FE1958"/>
    <w:rsid w:val="4C1F6FB9"/>
    <w:rsid w:val="5D5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26BED"/>
  <w15:docId w15:val="{F67032C5-F012-49F3-A08A-73D27A0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90D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D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wjx.top/jq/78631446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.neu.edu.cn/2020/0605/c4125a172695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2020-12-14T09:09:00Z</cp:lastPrinted>
  <dcterms:created xsi:type="dcterms:W3CDTF">2020-06-15T06:40:00Z</dcterms:created>
  <dcterms:modified xsi:type="dcterms:W3CDTF">2020-12-14T09:10:00Z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